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  <w:sectPr>
          <w:pgSz w:h="11909" w:w="16834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6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"/>
        <w:gridCol w:w="375"/>
        <w:gridCol w:w="375"/>
        <w:gridCol w:w="390"/>
        <w:gridCol w:w="390"/>
        <w:gridCol w:w="390"/>
        <w:gridCol w:w="450"/>
        <w:gridCol w:w="435"/>
        <w:gridCol w:w="420"/>
        <w:gridCol w:w="1335"/>
        <w:gridCol w:w="345"/>
        <w:gridCol w:w="360"/>
        <w:gridCol w:w="465"/>
        <w:gridCol w:w="570"/>
        <w:gridCol w:w="570"/>
        <w:gridCol w:w="570"/>
        <w:gridCol w:w="960"/>
        <w:gridCol w:w="960"/>
        <w:gridCol w:w="960"/>
        <w:gridCol w:w="270"/>
        <w:gridCol w:w="375"/>
        <w:gridCol w:w="375"/>
        <w:gridCol w:w="390"/>
        <w:gridCol w:w="1170"/>
        <w:tblGridChange w:id="0">
          <w:tblGrid>
            <w:gridCol w:w="360"/>
            <w:gridCol w:w="375"/>
            <w:gridCol w:w="375"/>
            <w:gridCol w:w="390"/>
            <w:gridCol w:w="390"/>
            <w:gridCol w:w="390"/>
            <w:gridCol w:w="450"/>
            <w:gridCol w:w="435"/>
            <w:gridCol w:w="420"/>
            <w:gridCol w:w="1335"/>
            <w:gridCol w:w="345"/>
            <w:gridCol w:w="360"/>
            <w:gridCol w:w="465"/>
            <w:gridCol w:w="570"/>
            <w:gridCol w:w="570"/>
            <w:gridCol w:w="570"/>
            <w:gridCol w:w="960"/>
            <w:gridCol w:w="960"/>
            <w:gridCol w:w="960"/>
            <w:gridCol w:w="270"/>
            <w:gridCol w:w="375"/>
            <w:gridCol w:w="375"/>
            <w:gridCol w:w="390"/>
            <w:gridCol w:w="117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pStyle w:val="Heading2"/>
              <w:keepNext w:val="0"/>
              <w:keepLines w:val="0"/>
              <w:spacing w:after="0" w:before="0" w:line="240" w:lineRule="auto"/>
              <w:jc w:val="center"/>
              <w:rPr>
                <w:rFonts w:ascii="Calibri" w:cs="Calibri" w:eastAsia="Calibri" w:hAnsi="Calibri"/>
              </w:rPr>
            </w:pPr>
            <w:bookmarkStart w:colFirst="0" w:colLast="0" w:name="_1mrcu09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AND RISK ASSESSMENT FORM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19"/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AND RISK ASSESSMENT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Created: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9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Company: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Job Title: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Developed By: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Revised: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Department: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Revision Number: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Reviewed By: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ACTIVITY NAME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</w:t>
              <w:br w:type="textWrapping"/>
              <w:t xml:space="preserve">CATEGORY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SUMMARY</w:t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RISK RATING</w:t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 - CONTROLS</w:t>
              <w:br w:type="textWrapping"/>
              <w:t xml:space="preserve">(Assuming No Controls are Implemented)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CURRENT CONTROLS &amp; DESCRIPTION</w:t>
              <w:br w:type="textWrapping"/>
              <w:t xml:space="preserve">(Refer to List Below)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REQUIRED/RECOMMENDED CONTROLS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- CONTROLS</w:t>
              <w:br w:type="textWrapping"/>
              <w:t xml:space="preserve">(With Controls Implemented)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</w: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bottom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8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32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1"/>
        <w:gridCol w:w="266"/>
        <w:gridCol w:w="1591"/>
        <w:gridCol w:w="2766"/>
        <w:gridCol w:w="266"/>
        <w:gridCol w:w="2353"/>
        <w:gridCol w:w="266"/>
        <w:gridCol w:w="2843"/>
        <w:tblGridChange w:id="0">
          <w:tblGrid>
            <w:gridCol w:w="2481"/>
            <w:gridCol w:w="266"/>
            <w:gridCol w:w="1591"/>
            <w:gridCol w:w="2766"/>
            <w:gridCol w:w="266"/>
            <w:gridCol w:w="2353"/>
            <w:gridCol w:w="266"/>
            <w:gridCol w:w="2843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CATEGORY LISTING (HCL)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CATEGORY DEFINITIONS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Noise, Radiation, Pressure Extremes, Temperature Extremes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RSI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Repetitive Strain Injury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Chemical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Biological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Chemical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Splash, Contact, Mist, Vapour, Caustic, Corrosive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MSD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Musculoskeletal Disorder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Psychosocial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Biological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Mould, Body Fluids, Drugs, Insect Bites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Duration/Time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Amount of time performing task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Contact Stress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Duration/Time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Psychosocial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Shift Work, Stress, Harassment, Violence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Posture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Awkward or static position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Force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MSD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Safety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Slip/Trip, Struck By or Against, Pinch Points, Sharp Objects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Vibration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Mechanical oscillations (amplitude, intensity, frequency)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Posture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Contact Stress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between tissue and a hard or sharp object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Vibration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F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1869"/>
        <w:gridCol w:w="5973"/>
        <w:tblGridChange w:id="0">
          <w:tblGrid>
            <w:gridCol w:w="5098"/>
            <w:gridCol w:w="1869"/>
            <w:gridCol w:w="5973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SIGNIFICANCE RATING (SR)</w:t>
              <w:br w:type="textWrapping"/>
              <w:t xml:space="preserve">(S x F x P)</w:t>
              <w:br w:type="textWrapping"/>
              <w:br w:type="textWrapping"/>
              <w:t xml:space="preserve">Maximum Rating = 512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RANK &amp; SUGGESTED CONTROLS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0 - 170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LOW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Awareness, Signage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171 - 341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MEDIUM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Training, SOG's, PPE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342 - 512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Training, SOG's, PPE, Engineered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Controls, Eliminate or Substitute</w:t>
            </w:r>
          </w:p>
        </w:tc>
      </w:tr>
    </w:tbl>
    <w:p w:rsidR="00000000" w:rsidDel="00000000" w:rsidP="00000000" w:rsidRDefault="00000000" w:rsidRPr="00000000" w14:paraId="00000314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"/>
        <w:gridCol w:w="2739"/>
        <w:gridCol w:w="585"/>
        <w:gridCol w:w="644"/>
        <w:gridCol w:w="3998"/>
        <w:gridCol w:w="411"/>
        <w:gridCol w:w="644"/>
        <w:gridCol w:w="3015"/>
        <w:gridCol w:w="411"/>
        <w:tblGridChange w:id="0">
          <w:tblGrid>
            <w:gridCol w:w="493"/>
            <w:gridCol w:w="2739"/>
            <w:gridCol w:w="585"/>
            <w:gridCol w:w="644"/>
            <w:gridCol w:w="3998"/>
            <w:gridCol w:w="411"/>
            <w:gridCol w:w="644"/>
            <w:gridCol w:w="3015"/>
            <w:gridCol w:w="411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CONTROLS/SAFETY MEASURES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(NOTE: List all other types of controls in Safety Controls Section above)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Stop Devices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Barriers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Procedure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Assessment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Pre-use Inspection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Job Safety Analysis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Training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Preventative Maintenance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Lifting Devices/Aids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Authorized Personnel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Ventilation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36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3"/>
        <w:gridCol w:w="316"/>
        <w:gridCol w:w="3130"/>
        <w:gridCol w:w="260"/>
        <w:gridCol w:w="260"/>
        <w:gridCol w:w="2218"/>
        <w:gridCol w:w="260"/>
        <w:gridCol w:w="260"/>
        <w:gridCol w:w="260"/>
        <w:gridCol w:w="1070"/>
        <w:gridCol w:w="923"/>
        <w:gridCol w:w="2310"/>
        <w:gridCol w:w="260"/>
        <w:gridCol w:w="260"/>
        <w:tblGridChange w:id="0">
          <w:tblGrid>
            <w:gridCol w:w="1153"/>
            <w:gridCol w:w="316"/>
            <w:gridCol w:w="3130"/>
            <w:gridCol w:w="260"/>
            <w:gridCol w:w="260"/>
            <w:gridCol w:w="2218"/>
            <w:gridCol w:w="260"/>
            <w:gridCol w:w="260"/>
            <w:gridCol w:w="260"/>
            <w:gridCol w:w="1070"/>
            <w:gridCol w:w="923"/>
            <w:gridCol w:w="2310"/>
            <w:gridCol w:w="260"/>
            <w:gridCol w:w="26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Rating Scale for Risk Assessment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SEVERITY (S)</w:t>
            </w:r>
          </w:p>
        </w:tc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FREQUENCY (F)</w:t>
            </w:r>
          </w:p>
        </w:tc>
        <w:tc>
          <w:tcPr>
            <w:gridSpan w:val="5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PROBABILITY (P)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harm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Very Rare or Never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Impossible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Minor injury (bruise)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few times per 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Practically impossible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 required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Once per month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Possible, but highly unlikely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 care/medical aid required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Once per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Possible (has happened in another workplace)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C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Lost time injury, temporary disability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Several times per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Likely (has happened before within Company)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Critical Injury, permanent disability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Once per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Highly likely (50% - 90% chance of happening)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Single fatality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Several times per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Expected (90% - 99% chance of happening)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Multiple fatalities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More than once per hour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Guaranteed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3F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080" w:top="108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0.0" w:type="dxa"/>
        <w:bottom w:w="15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0.0" w:type="dxa"/>
        <w:bottom w:w="15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0.0" w:type="dxa"/>
        <w:bottom w:w="15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0.0" w:type="dxa"/>
        <w:bottom w:w="15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0.0" w:type="dxa"/>
        <w:bottom w:w="15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